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855B" w14:textId="77777777" w:rsidR="005D3C7E" w:rsidRPr="00E776E8" w:rsidRDefault="005D3C7E" w:rsidP="005D3C7E">
      <w:pPr>
        <w:pStyle w:val="Nadpis2"/>
        <w:rPr>
          <w:sz w:val="28"/>
          <w:szCs w:val="28"/>
        </w:rPr>
      </w:pPr>
      <w:r>
        <w:rPr>
          <w:sz w:val="28"/>
          <w:szCs w:val="28"/>
        </w:rPr>
        <w:t>KUPNÍ</w:t>
      </w:r>
      <w:r w:rsidRPr="00E776E8">
        <w:rPr>
          <w:sz w:val="28"/>
          <w:szCs w:val="28"/>
        </w:rPr>
        <w:t xml:space="preserve"> SMLOUVA</w:t>
      </w:r>
    </w:p>
    <w:p w14:paraId="0F05DBB0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before="0"/>
        <w:jc w:val="center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>uzavřená dle § 2079 a násl. zákona č. 89/2012 Sb., občanský zákoník v platném znění</w:t>
      </w:r>
    </w:p>
    <w:p w14:paraId="6EC9AA6E" w14:textId="77777777" w:rsidR="005D3C7E" w:rsidRPr="00001E8D" w:rsidRDefault="005D3C7E" w:rsidP="005D3C7E">
      <w:pPr>
        <w:tabs>
          <w:tab w:val="clear" w:pos="9072"/>
        </w:tabs>
        <w:autoSpaceDE w:val="0"/>
        <w:autoSpaceDN w:val="0"/>
        <w:spacing w:before="0"/>
        <w:jc w:val="center"/>
        <w:rPr>
          <w:rFonts w:eastAsia="Times New Roman" w:cs="Segoe UI"/>
          <w:szCs w:val="20"/>
          <w:lang w:eastAsia="cs-CZ"/>
        </w:rPr>
      </w:pPr>
    </w:p>
    <w:p w14:paraId="499C2057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center"/>
        <w:rPr>
          <w:rFonts w:eastAsia="Times New Roman" w:cs="Segoe UI"/>
          <w:color w:val="0506DD"/>
          <w:szCs w:val="20"/>
          <w:lang w:eastAsia="cs-CZ"/>
        </w:rPr>
      </w:pPr>
      <w:r w:rsidRPr="00336207">
        <w:rPr>
          <w:rFonts w:eastAsia="Times New Roman" w:cs="Segoe UI"/>
          <w:iCs/>
          <w:color w:val="0506DD"/>
          <w:szCs w:val="20"/>
          <w:lang w:eastAsia="cs-CZ"/>
        </w:rPr>
        <w:t xml:space="preserve">evidenční číslo </w:t>
      </w:r>
    </w:p>
    <w:p w14:paraId="0591967B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sz w:val="24"/>
          <w:szCs w:val="24"/>
          <w:lang w:eastAsia="cs-CZ"/>
        </w:rPr>
      </w:pPr>
    </w:p>
    <w:p w14:paraId="3D469D3D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 xml:space="preserve">Níže uvedeného dne byla mezi smluvními stranami: </w:t>
      </w:r>
    </w:p>
    <w:p w14:paraId="590AFB9C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</w:p>
    <w:p w14:paraId="15637055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bCs/>
          <w:szCs w:val="20"/>
          <w:lang w:eastAsia="cs-CZ"/>
        </w:rPr>
      </w:pPr>
    </w:p>
    <w:p w14:paraId="22D92C7F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bCs/>
          <w:szCs w:val="20"/>
          <w:lang w:eastAsia="cs-CZ"/>
        </w:rPr>
      </w:pPr>
      <w:r>
        <w:rPr>
          <w:rFonts w:eastAsia="Times New Roman" w:cs="Segoe UI"/>
          <w:b/>
          <w:bCs/>
          <w:szCs w:val="20"/>
          <w:lang w:eastAsia="cs-CZ"/>
        </w:rPr>
        <w:t>Obec</w:t>
      </w:r>
    </w:p>
    <w:p w14:paraId="008CBFC9" w14:textId="3424861C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  <w:r w:rsidRPr="00B36044">
        <w:rPr>
          <w:rFonts w:eastAsia="Times New Roman" w:cs="Segoe UI"/>
          <w:bCs/>
          <w:szCs w:val="20"/>
          <w:lang w:eastAsia="cs-CZ"/>
        </w:rPr>
        <w:t>Obec Bítouchov</w:t>
      </w:r>
      <w:r w:rsidR="006B7633">
        <w:rPr>
          <w:rFonts w:eastAsia="Times New Roman" w:cs="Segoe UI"/>
          <w:bCs/>
          <w:szCs w:val="20"/>
          <w:lang w:eastAsia="cs-CZ"/>
        </w:rPr>
        <w:t xml:space="preserve">                                                                                   </w:t>
      </w:r>
      <w:r w:rsidR="006B7633" w:rsidRPr="006B7633">
        <w:rPr>
          <w:rFonts w:eastAsia="Times New Roman" w:cs="Segoe UI"/>
          <w:bCs/>
          <w:szCs w:val="20"/>
          <w:lang w:eastAsia="cs-CZ"/>
        </w:rPr>
        <w:t xml:space="preserve">Telefon: </w:t>
      </w:r>
      <w:r w:rsidR="0097302A">
        <w:rPr>
          <w:rFonts w:eastAsia="Times New Roman" w:cs="Segoe UI"/>
          <w:bCs/>
          <w:szCs w:val="20"/>
          <w:lang w:eastAsia="cs-CZ"/>
        </w:rPr>
        <w:t>601 386 031</w:t>
      </w:r>
    </w:p>
    <w:p w14:paraId="32A6259D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  <w:r w:rsidRPr="00B36044">
        <w:rPr>
          <w:rFonts w:eastAsia="Times New Roman" w:cs="Segoe UI"/>
          <w:bCs/>
          <w:szCs w:val="20"/>
          <w:lang w:eastAsia="cs-CZ"/>
        </w:rPr>
        <w:t>č. p. 10, 294 01 Bítouchov</w:t>
      </w:r>
      <w:r w:rsidR="006B7633">
        <w:rPr>
          <w:rFonts w:eastAsia="Times New Roman" w:cs="Segoe UI"/>
          <w:bCs/>
          <w:szCs w:val="20"/>
          <w:lang w:eastAsia="cs-CZ"/>
        </w:rPr>
        <w:t xml:space="preserve">                                                                    </w:t>
      </w:r>
      <w:r w:rsidR="006B7633" w:rsidRPr="006B7633">
        <w:rPr>
          <w:rFonts w:eastAsia="Times New Roman" w:cs="Segoe UI"/>
          <w:bCs/>
          <w:szCs w:val="20"/>
          <w:lang w:eastAsia="cs-CZ"/>
        </w:rPr>
        <w:t>E-mail: bitouchov_ou@seznam.cz</w:t>
      </w:r>
    </w:p>
    <w:p w14:paraId="2AFDB63A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  <w:r w:rsidRPr="00B36044">
        <w:rPr>
          <w:rFonts w:eastAsia="Times New Roman" w:cs="Segoe UI"/>
          <w:bCs/>
          <w:szCs w:val="20"/>
          <w:lang w:eastAsia="cs-CZ"/>
        </w:rPr>
        <w:t>Zastoupená: Ing. Vlček Radek, starosta</w:t>
      </w:r>
      <w:r w:rsidR="006B7633">
        <w:rPr>
          <w:rFonts w:eastAsia="Times New Roman" w:cs="Segoe UI"/>
          <w:bCs/>
          <w:szCs w:val="20"/>
          <w:lang w:eastAsia="cs-CZ"/>
        </w:rPr>
        <w:t xml:space="preserve">                                               </w:t>
      </w:r>
      <w:r w:rsidR="006B7633" w:rsidRPr="006B7633">
        <w:rPr>
          <w:rFonts w:eastAsia="Times New Roman" w:cs="Segoe UI"/>
          <w:bCs/>
          <w:szCs w:val="20"/>
          <w:lang w:eastAsia="cs-CZ"/>
        </w:rPr>
        <w:t>Datová schránka: nbzajvm</w:t>
      </w:r>
    </w:p>
    <w:p w14:paraId="6244AB45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</w:p>
    <w:p w14:paraId="7F6B503D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line="240" w:lineRule="atLeast"/>
        <w:rPr>
          <w:rFonts w:eastAsia="Times New Roman" w:cs="Segoe UI"/>
          <w:bCs/>
          <w:szCs w:val="20"/>
          <w:lang w:eastAsia="cs-CZ" w:bidi="cs-CZ"/>
        </w:rPr>
      </w:pPr>
      <w:r w:rsidRPr="00336207">
        <w:rPr>
          <w:rFonts w:eastAsia="Times New Roman" w:cs="Segoe UI"/>
          <w:bCs/>
          <w:szCs w:val="20"/>
          <w:lang w:eastAsia="cs-CZ" w:bidi="cs-CZ"/>
        </w:rPr>
        <w:t xml:space="preserve">IČO: </w:t>
      </w:r>
      <w:r>
        <w:rPr>
          <w:rFonts w:eastAsia="Times New Roman" w:cs="Segoe UI"/>
          <w:bCs/>
          <w:szCs w:val="20"/>
          <w:lang w:eastAsia="cs-CZ" w:bidi="cs-CZ"/>
        </w:rPr>
        <w:t xml:space="preserve"> </w:t>
      </w:r>
      <w:r w:rsidRPr="00B36044">
        <w:rPr>
          <w:rFonts w:eastAsia="Times New Roman" w:cs="Segoe UI"/>
          <w:bCs/>
          <w:szCs w:val="20"/>
          <w:lang w:eastAsia="cs-CZ" w:bidi="cs-CZ"/>
        </w:rPr>
        <w:t>00237477</w:t>
      </w:r>
      <w:r>
        <w:rPr>
          <w:rFonts w:eastAsia="Times New Roman" w:cs="Segoe UI"/>
          <w:bCs/>
          <w:szCs w:val="20"/>
          <w:lang w:eastAsia="cs-CZ" w:bidi="cs-CZ"/>
        </w:rPr>
        <w:t xml:space="preserve">    </w:t>
      </w:r>
      <w:r w:rsidRPr="00B36044">
        <w:rPr>
          <w:rFonts w:eastAsia="Times New Roman" w:cs="Segoe UI"/>
          <w:bCs/>
          <w:szCs w:val="20"/>
          <w:lang w:eastAsia="cs-CZ" w:bidi="cs-CZ"/>
        </w:rPr>
        <w:t>DIČ: CZ00237477</w:t>
      </w:r>
      <w:r>
        <w:rPr>
          <w:rFonts w:eastAsia="Times New Roman" w:cs="Segoe UI"/>
          <w:bCs/>
          <w:szCs w:val="20"/>
          <w:lang w:eastAsia="cs-CZ" w:bidi="cs-CZ"/>
        </w:rPr>
        <w:t xml:space="preserve">                   </w:t>
      </w:r>
    </w:p>
    <w:p w14:paraId="52F23868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bCs/>
          <w:szCs w:val="20"/>
          <w:lang w:eastAsia="cs-CZ" w:bidi="cs-CZ"/>
        </w:rPr>
      </w:pPr>
      <w:r w:rsidRPr="00B36044">
        <w:rPr>
          <w:rFonts w:eastAsia="Times New Roman" w:cs="Segoe UI"/>
          <w:b/>
          <w:bCs/>
          <w:szCs w:val="20"/>
          <w:lang w:eastAsia="cs-CZ" w:bidi="cs-CZ"/>
        </w:rPr>
        <w:t>Bankovní spojení</w:t>
      </w:r>
    </w:p>
    <w:p w14:paraId="316ADE8D" w14:textId="77777777" w:rsidR="005D3C7E" w:rsidRPr="00B3604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 w:bidi="cs-CZ"/>
        </w:rPr>
      </w:pPr>
      <w:r w:rsidRPr="00B36044">
        <w:rPr>
          <w:rFonts w:eastAsia="Times New Roman" w:cs="Segoe UI"/>
          <w:bCs/>
          <w:szCs w:val="20"/>
          <w:lang w:eastAsia="cs-CZ" w:bidi="cs-CZ"/>
        </w:rPr>
        <w:t xml:space="preserve">KB Mladá Boleslav: </w:t>
      </w:r>
      <w:r w:rsidRPr="00B36044">
        <w:rPr>
          <w:rFonts w:eastAsia="Times New Roman" w:cs="Segoe UI"/>
          <w:b/>
          <w:bCs/>
          <w:szCs w:val="20"/>
          <w:lang w:eastAsia="cs-CZ" w:bidi="cs-CZ"/>
        </w:rPr>
        <w:t>8826181/0100</w:t>
      </w:r>
      <w:r w:rsidRPr="00B36044">
        <w:rPr>
          <w:rFonts w:eastAsia="Times New Roman" w:cs="Segoe UI"/>
          <w:bCs/>
          <w:szCs w:val="20"/>
          <w:lang w:eastAsia="cs-CZ" w:bidi="cs-CZ"/>
        </w:rPr>
        <w:t xml:space="preserve"> (Komerční banka, a.s.)</w:t>
      </w:r>
    </w:p>
    <w:p w14:paraId="6BE888DC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 w:bidi="cs-CZ"/>
        </w:rPr>
      </w:pPr>
    </w:p>
    <w:p w14:paraId="52D73E41" w14:textId="77777777" w:rsidR="005D3C7E" w:rsidRDefault="005D3C7E" w:rsidP="005D3C7E">
      <w:pPr>
        <w:tabs>
          <w:tab w:val="clear" w:pos="9072"/>
        </w:tabs>
        <w:autoSpaceDE w:val="0"/>
        <w:autoSpaceDN w:val="0"/>
        <w:spacing w:line="240" w:lineRule="atLeast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>(dále jako</w:t>
      </w:r>
      <w:r w:rsidRPr="00336207">
        <w:rPr>
          <w:rFonts w:eastAsia="Times New Roman" w:cs="Segoe UI"/>
          <w:b/>
          <w:bCs/>
          <w:szCs w:val="20"/>
          <w:lang w:eastAsia="cs-CZ"/>
        </w:rPr>
        <w:t xml:space="preserve"> Prodávající</w:t>
      </w:r>
      <w:r w:rsidRPr="00336207">
        <w:rPr>
          <w:rFonts w:eastAsia="Times New Roman" w:cs="Segoe UI"/>
          <w:bCs/>
          <w:szCs w:val="20"/>
          <w:lang w:eastAsia="cs-CZ"/>
        </w:rPr>
        <w:t>)</w:t>
      </w:r>
    </w:p>
    <w:p w14:paraId="267C37D4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</w:p>
    <w:p w14:paraId="06768F4B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bCs/>
          <w:szCs w:val="20"/>
          <w:lang w:eastAsia="cs-CZ"/>
        </w:rPr>
      </w:pPr>
      <w:r>
        <w:rPr>
          <w:rFonts w:eastAsia="Times New Roman" w:cs="Segoe UI"/>
          <w:b/>
          <w:bCs/>
          <w:szCs w:val="20"/>
          <w:lang w:eastAsia="cs-CZ"/>
        </w:rPr>
        <w:t>a</w:t>
      </w:r>
    </w:p>
    <w:p w14:paraId="0D63EA78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 w:bidi="cs-CZ"/>
        </w:rPr>
      </w:pPr>
    </w:p>
    <w:p w14:paraId="4D26B63D" w14:textId="77777777" w:rsidR="005D3C7E" w:rsidRP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/>
          <w:bCs/>
          <w:szCs w:val="20"/>
          <w:lang w:eastAsia="cs-CZ"/>
        </w:rPr>
      </w:pPr>
      <w:r w:rsidRPr="00336207">
        <w:rPr>
          <w:rFonts w:eastAsia="Times New Roman" w:cs="Segoe UI"/>
          <w:b/>
          <w:bCs/>
          <w:szCs w:val="20"/>
          <w:lang w:eastAsia="cs-CZ"/>
        </w:rPr>
        <w:t>pan</w:t>
      </w:r>
      <w:r>
        <w:rPr>
          <w:rFonts w:eastAsia="Times New Roman" w:cs="Segoe UI"/>
          <w:b/>
          <w:bCs/>
          <w:szCs w:val="20"/>
          <w:lang w:eastAsia="cs-CZ"/>
        </w:rPr>
        <w:t>/paní</w:t>
      </w:r>
      <w:r w:rsidRPr="00336207">
        <w:rPr>
          <w:rFonts w:eastAsia="Times New Roman" w:cs="Segoe UI"/>
          <w:b/>
          <w:bCs/>
          <w:szCs w:val="20"/>
          <w:lang w:eastAsia="cs-CZ"/>
        </w:rPr>
        <w:t xml:space="preserve"> </w:t>
      </w:r>
      <w:r>
        <w:rPr>
          <w:rFonts w:eastAsia="Times New Roman" w:cs="Segoe UI"/>
          <w:b/>
          <w:bCs/>
          <w:szCs w:val="20"/>
          <w:lang w:eastAsia="cs-CZ"/>
        </w:rPr>
        <w:t>__________________________</w:t>
      </w:r>
      <w:r w:rsidR="006B7633">
        <w:rPr>
          <w:rFonts w:eastAsia="Times New Roman" w:cs="Segoe UI"/>
          <w:b/>
          <w:bCs/>
          <w:szCs w:val="20"/>
          <w:lang w:eastAsia="cs-CZ"/>
        </w:rPr>
        <w:t>_______,_______________________________</w:t>
      </w:r>
      <w:r>
        <w:rPr>
          <w:rFonts w:eastAsia="Times New Roman" w:cs="Segoe UI"/>
          <w:b/>
          <w:bCs/>
          <w:szCs w:val="20"/>
          <w:lang w:eastAsia="cs-CZ"/>
        </w:rPr>
        <w:t>_</w:t>
      </w:r>
    </w:p>
    <w:p w14:paraId="612A2849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Cs/>
          <w:szCs w:val="20"/>
          <w:lang w:eastAsia="cs-CZ"/>
        </w:rPr>
      </w:pPr>
    </w:p>
    <w:p w14:paraId="29586877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Cs/>
          <w:szCs w:val="20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 xml:space="preserve">trvale </w:t>
      </w:r>
      <w:r w:rsidRPr="00336207">
        <w:rPr>
          <w:rFonts w:eastAsia="Times New Roman" w:cs="Segoe UI"/>
          <w:bCs/>
          <w:szCs w:val="20"/>
          <w:lang w:eastAsia="cs-CZ"/>
        </w:rPr>
        <w:t>bytem:</w:t>
      </w:r>
      <w:r>
        <w:rPr>
          <w:rFonts w:eastAsia="Times New Roman" w:cs="Segoe UI"/>
          <w:bCs/>
          <w:szCs w:val="20"/>
          <w:lang w:eastAsia="cs-CZ"/>
        </w:rPr>
        <w:t>..............................................................................................................</w:t>
      </w:r>
      <w:r w:rsidR="006B7633">
        <w:rPr>
          <w:rFonts w:eastAsia="Times New Roman" w:cs="Segoe UI"/>
          <w:bCs/>
          <w:szCs w:val="20"/>
          <w:lang w:eastAsia="cs-CZ"/>
        </w:rPr>
        <w:t>...................................</w:t>
      </w:r>
    </w:p>
    <w:p w14:paraId="3FAC5EF1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after="240" w:line="240" w:lineRule="atLeast"/>
        <w:jc w:val="left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>telefon:</w:t>
      </w:r>
      <w:r w:rsidRPr="00336207">
        <w:rPr>
          <w:rFonts w:eastAsia="Times New Roman" w:cs="Segoe UI"/>
          <w:bCs/>
          <w:szCs w:val="20"/>
          <w:lang w:eastAsia="cs-CZ"/>
        </w:rPr>
        <w:tab/>
      </w:r>
      <w:r>
        <w:rPr>
          <w:rFonts w:eastAsia="Times New Roman" w:cs="Segoe UI"/>
          <w:bCs/>
          <w:szCs w:val="20"/>
          <w:lang w:eastAsia="cs-CZ"/>
        </w:rPr>
        <w:t>...........................................</w:t>
      </w:r>
      <w:r w:rsidR="006B7633">
        <w:rPr>
          <w:rFonts w:eastAsia="Times New Roman" w:cs="Segoe UI"/>
          <w:bCs/>
          <w:szCs w:val="20"/>
          <w:lang w:eastAsia="cs-CZ"/>
        </w:rPr>
        <w:t>...........</w:t>
      </w:r>
      <w:r>
        <w:rPr>
          <w:rFonts w:eastAsia="Times New Roman" w:cs="Segoe UI"/>
          <w:bCs/>
          <w:szCs w:val="20"/>
          <w:lang w:eastAsia="cs-CZ"/>
        </w:rPr>
        <w:t>....</w:t>
      </w:r>
      <w:r w:rsidRPr="00336207">
        <w:rPr>
          <w:rFonts w:eastAsia="Times New Roman" w:cs="Segoe UI"/>
          <w:bCs/>
          <w:szCs w:val="20"/>
          <w:lang w:eastAsia="cs-CZ"/>
        </w:rPr>
        <w:t>, e-mail:</w:t>
      </w:r>
      <w:r>
        <w:rPr>
          <w:rFonts w:eastAsia="Times New Roman" w:cs="Segoe UI"/>
          <w:bCs/>
          <w:szCs w:val="20"/>
          <w:lang w:eastAsia="cs-CZ"/>
        </w:rPr>
        <w:t xml:space="preserve"> ...........................</w:t>
      </w:r>
      <w:r w:rsidR="006B7633">
        <w:rPr>
          <w:rFonts w:eastAsia="Times New Roman" w:cs="Segoe UI"/>
          <w:bCs/>
          <w:szCs w:val="20"/>
          <w:lang w:eastAsia="cs-CZ"/>
        </w:rPr>
        <w:t>...............................................</w:t>
      </w:r>
      <w:r>
        <w:rPr>
          <w:rFonts w:eastAsia="Times New Roman" w:cs="Segoe UI"/>
          <w:bCs/>
          <w:szCs w:val="20"/>
          <w:lang w:eastAsia="cs-CZ"/>
        </w:rPr>
        <w:t>......</w:t>
      </w:r>
    </w:p>
    <w:p w14:paraId="52C328DA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Cs/>
          <w:szCs w:val="20"/>
          <w:lang w:eastAsia="cs-CZ"/>
        </w:rPr>
      </w:pPr>
    </w:p>
    <w:p w14:paraId="24032337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Cs/>
          <w:szCs w:val="20"/>
          <w:lang w:eastAsia="cs-CZ" w:bidi="cs-CZ"/>
        </w:rPr>
      </w:pPr>
    </w:p>
    <w:p w14:paraId="276ABDAA" w14:textId="77777777" w:rsidR="005D3C7E" w:rsidRPr="00336207" w:rsidRDefault="005D3C7E" w:rsidP="005D3C7E">
      <w:pPr>
        <w:tabs>
          <w:tab w:val="clear" w:pos="9072"/>
        </w:tabs>
        <w:autoSpaceDE w:val="0"/>
        <w:autoSpaceDN w:val="0"/>
        <w:spacing w:line="240" w:lineRule="atLeast"/>
        <w:jc w:val="left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 xml:space="preserve">(dále jako </w:t>
      </w:r>
      <w:r w:rsidRPr="00336207">
        <w:rPr>
          <w:rFonts w:eastAsia="Times New Roman" w:cs="Segoe UI"/>
          <w:b/>
          <w:bCs/>
          <w:szCs w:val="20"/>
          <w:lang w:eastAsia="cs-CZ"/>
        </w:rPr>
        <w:t>Kupující</w:t>
      </w:r>
      <w:r w:rsidRPr="00336207">
        <w:rPr>
          <w:rFonts w:eastAsia="Times New Roman" w:cs="Segoe UI"/>
          <w:bCs/>
          <w:szCs w:val="20"/>
          <w:lang w:eastAsia="cs-CZ"/>
        </w:rPr>
        <w:t>)</w:t>
      </w:r>
    </w:p>
    <w:p w14:paraId="44FADD94" w14:textId="77777777" w:rsidR="005D3C7E" w:rsidRDefault="005D3C7E" w:rsidP="005D3C7E">
      <w:pPr>
        <w:tabs>
          <w:tab w:val="clear" w:pos="9072"/>
        </w:tabs>
        <w:autoSpaceDE w:val="0"/>
        <w:autoSpaceDN w:val="0"/>
        <w:spacing w:line="240" w:lineRule="atLeast"/>
        <w:jc w:val="left"/>
        <w:rPr>
          <w:rFonts w:eastAsia="Times New Roman" w:cs="Segoe UI"/>
          <w:bCs/>
          <w:szCs w:val="20"/>
          <w:lang w:eastAsia="cs-CZ"/>
        </w:rPr>
      </w:pPr>
      <w:r w:rsidRPr="00336207">
        <w:rPr>
          <w:rFonts w:eastAsia="Times New Roman" w:cs="Segoe UI"/>
          <w:bCs/>
          <w:szCs w:val="20"/>
          <w:lang w:eastAsia="cs-CZ"/>
        </w:rPr>
        <w:t>uzavřena tato</w:t>
      </w:r>
    </w:p>
    <w:p w14:paraId="671340CB" w14:textId="77777777" w:rsidR="005D3C7E" w:rsidRDefault="005D3C7E" w:rsidP="005D3C7E">
      <w:pPr>
        <w:tabs>
          <w:tab w:val="clear" w:pos="9072"/>
        </w:tabs>
        <w:autoSpaceDE w:val="0"/>
        <w:autoSpaceDN w:val="0"/>
        <w:spacing w:line="240" w:lineRule="atLeast"/>
        <w:jc w:val="center"/>
        <w:rPr>
          <w:rFonts w:eastAsia="Times New Roman" w:cs="Segoe UI"/>
          <w:b/>
          <w:bCs/>
          <w:sz w:val="22"/>
          <w:lang w:eastAsia="cs-CZ"/>
        </w:rPr>
      </w:pPr>
      <w:r w:rsidRPr="000E2C93">
        <w:rPr>
          <w:rFonts w:eastAsia="Times New Roman" w:cs="Segoe UI"/>
          <w:b/>
          <w:bCs/>
          <w:sz w:val="22"/>
          <w:lang w:eastAsia="cs-CZ"/>
        </w:rPr>
        <w:t>I. Předmět smlouvy</w:t>
      </w:r>
    </w:p>
    <w:p w14:paraId="68A99744" w14:textId="77777777" w:rsidR="001D302C" w:rsidRDefault="001D302C" w:rsidP="005D3C7E">
      <w:pPr>
        <w:tabs>
          <w:tab w:val="clear" w:pos="9072"/>
        </w:tabs>
        <w:autoSpaceDE w:val="0"/>
        <w:autoSpaceDN w:val="0"/>
        <w:spacing w:line="240" w:lineRule="atLeast"/>
        <w:jc w:val="center"/>
        <w:rPr>
          <w:rFonts w:eastAsia="Times New Roman" w:cs="Segoe UI"/>
          <w:b/>
          <w:bCs/>
          <w:sz w:val="22"/>
          <w:lang w:eastAsia="cs-CZ"/>
        </w:rPr>
      </w:pPr>
      <w:r>
        <w:rPr>
          <w:rFonts w:eastAsia="Times New Roman" w:cs="Segoe UI"/>
          <w:b/>
          <w:bCs/>
          <w:sz w:val="22"/>
          <w:lang w:eastAsia="cs-CZ"/>
        </w:rPr>
        <w:t>Prodej vodovodní přípojky.</w:t>
      </w:r>
    </w:p>
    <w:p w14:paraId="4D1CFEA5" w14:textId="77777777" w:rsidR="005D3C7E" w:rsidRPr="00001E8D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jc w:val="left"/>
        <w:rPr>
          <w:rFonts w:eastAsia="Times New Roman" w:cs="Segoe UI"/>
          <w:b/>
          <w:bCs/>
          <w:sz w:val="22"/>
          <w:lang w:eastAsia="cs-CZ"/>
        </w:rPr>
      </w:pPr>
    </w:p>
    <w:p w14:paraId="6C61CBD7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szCs w:val="20"/>
          <w:lang w:eastAsia="cs-CZ"/>
        </w:rPr>
      </w:pPr>
      <w:r w:rsidRPr="000E2C93">
        <w:rPr>
          <w:rFonts w:eastAsia="Times New Roman" w:cs="Segoe UI"/>
          <w:szCs w:val="20"/>
          <w:lang w:eastAsia="cs-CZ"/>
        </w:rPr>
        <w:t xml:space="preserve">Prodávající je výlučným vlastníkem </w:t>
      </w:r>
      <w:r>
        <w:rPr>
          <w:rFonts w:eastAsia="Times New Roman" w:cs="Segoe UI"/>
          <w:szCs w:val="20"/>
          <w:lang w:eastAsia="cs-CZ"/>
        </w:rPr>
        <w:t xml:space="preserve">vodovodní </w:t>
      </w:r>
      <w:r w:rsidRPr="00AF57EB">
        <w:rPr>
          <w:rFonts w:eastAsia="Times New Roman" w:cs="Segoe UI"/>
          <w:szCs w:val="20"/>
          <w:lang w:eastAsia="cs-CZ"/>
        </w:rPr>
        <w:t>přípojky</w:t>
      </w:r>
      <w:r w:rsidR="00AC3565">
        <w:rPr>
          <w:rFonts w:eastAsia="Times New Roman" w:cs="Segoe UI"/>
          <w:szCs w:val="20"/>
          <w:lang w:eastAsia="cs-CZ"/>
        </w:rPr>
        <w:t>.</w:t>
      </w:r>
    </w:p>
    <w:p w14:paraId="7ED5F761" w14:textId="77777777" w:rsidR="007132E9" w:rsidRPr="0080370B" w:rsidRDefault="007132E9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szCs w:val="20"/>
          <w:lang w:eastAsia="cs-CZ"/>
        </w:rPr>
      </w:pPr>
      <w:r w:rsidRPr="0080370B">
        <w:rPr>
          <w:rFonts w:eastAsia="Times New Roman" w:cs="Segoe UI"/>
          <w:b/>
          <w:szCs w:val="20"/>
          <w:lang w:eastAsia="cs-CZ"/>
        </w:rPr>
        <w:t xml:space="preserve">Vodovodní přípojka- veřejná část vodovodní přípojky bude po uplynutí doby udržitelnosti </w:t>
      </w:r>
    </w:p>
    <w:p w14:paraId="7180433D" w14:textId="77777777" w:rsidR="007132E9" w:rsidRPr="0080370B" w:rsidRDefault="007132E9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szCs w:val="20"/>
          <w:lang w:eastAsia="cs-CZ"/>
        </w:rPr>
      </w:pPr>
      <w:r w:rsidRPr="0080370B">
        <w:rPr>
          <w:rFonts w:eastAsia="Times New Roman" w:cs="Segoe UI"/>
          <w:b/>
          <w:szCs w:val="20"/>
          <w:lang w:eastAsia="cs-CZ"/>
        </w:rPr>
        <w:t xml:space="preserve">                                  majetkem vlastníka dotčené nemovitosti.</w:t>
      </w:r>
    </w:p>
    <w:p w14:paraId="60A076DD" w14:textId="77777777" w:rsidR="005D3C7E" w:rsidRPr="000E2C93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szCs w:val="20"/>
          <w:lang w:eastAsia="cs-CZ"/>
        </w:rPr>
      </w:pPr>
    </w:p>
    <w:p w14:paraId="06FCF84C" w14:textId="77777777" w:rsidR="005D3C7E" w:rsidRPr="000E2C93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szCs w:val="20"/>
          <w:lang w:eastAsia="cs-CZ"/>
        </w:rPr>
      </w:pPr>
      <w:r w:rsidRPr="000E2C93">
        <w:rPr>
          <w:rFonts w:eastAsia="Times New Roman" w:cs="Segoe UI"/>
          <w:szCs w:val="20"/>
          <w:lang w:eastAsia="cs-CZ"/>
        </w:rPr>
        <w:t>název lokality:</w:t>
      </w:r>
      <w:r w:rsidRPr="000E2C93">
        <w:rPr>
          <w:rFonts w:eastAsia="Times New Roman" w:cs="Segoe UI"/>
          <w:szCs w:val="20"/>
          <w:lang w:eastAsia="cs-CZ"/>
        </w:rPr>
        <w:tab/>
      </w:r>
      <w:r>
        <w:rPr>
          <w:rFonts w:eastAsia="Times New Roman" w:cs="Segoe UI"/>
          <w:szCs w:val="20"/>
          <w:lang w:eastAsia="cs-CZ"/>
        </w:rPr>
        <w:t>Dolánky</w:t>
      </w:r>
      <w:r w:rsidRPr="000E2C93">
        <w:rPr>
          <w:rFonts w:eastAsia="Times New Roman" w:cs="Segoe UI"/>
          <w:szCs w:val="20"/>
          <w:lang w:eastAsia="cs-CZ"/>
        </w:rPr>
        <w:tab/>
      </w:r>
    </w:p>
    <w:p w14:paraId="31CE2053" w14:textId="77777777" w:rsidR="005D3C7E" w:rsidRPr="00F339A4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szCs w:val="20"/>
          <w:lang w:eastAsia="cs-CZ"/>
        </w:rPr>
      </w:pPr>
      <w:r w:rsidRPr="000E2C93">
        <w:rPr>
          <w:rFonts w:eastAsia="Times New Roman" w:cs="Segoe UI"/>
          <w:szCs w:val="20"/>
          <w:lang w:eastAsia="cs-CZ"/>
        </w:rPr>
        <w:t>dotčené pozemky:</w:t>
      </w:r>
      <w:r>
        <w:rPr>
          <w:rFonts w:eastAsia="Times New Roman" w:cs="Segoe UI"/>
          <w:szCs w:val="20"/>
          <w:lang w:eastAsia="cs-CZ"/>
        </w:rPr>
        <w:t xml:space="preserve"> </w:t>
      </w:r>
      <w:r w:rsidRPr="00F339A4">
        <w:rPr>
          <w:rFonts w:eastAsia="Times New Roman" w:cs="Segoe UI"/>
          <w:szCs w:val="20"/>
          <w:lang w:eastAsia="cs-CZ"/>
        </w:rPr>
        <w:t>Parcelní číslo</w:t>
      </w:r>
      <w:r>
        <w:rPr>
          <w:rFonts w:eastAsia="Times New Roman" w:cs="Segoe UI"/>
          <w:szCs w:val="20"/>
          <w:lang w:eastAsia="cs-CZ"/>
        </w:rPr>
        <w:t>……</w:t>
      </w:r>
      <w:r w:rsidR="001D302C">
        <w:rPr>
          <w:rFonts w:eastAsia="Times New Roman" w:cs="Segoe UI"/>
          <w:szCs w:val="20"/>
          <w:lang w:eastAsia="cs-CZ"/>
        </w:rPr>
        <w:t>…..</w:t>
      </w:r>
    </w:p>
    <w:p w14:paraId="4BBAEA24" w14:textId="77777777" w:rsidR="005D3C7E" w:rsidRPr="000E2C93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b/>
          <w:szCs w:val="20"/>
          <w:lang w:eastAsia="cs-CZ"/>
        </w:rPr>
      </w:pPr>
      <w:r w:rsidRPr="000E2C93">
        <w:rPr>
          <w:rFonts w:eastAsia="Times New Roman" w:cs="Segoe UI"/>
          <w:szCs w:val="20"/>
          <w:lang w:eastAsia="cs-CZ"/>
        </w:rPr>
        <w:t>katastrální území:</w:t>
      </w:r>
      <w:r w:rsidRPr="00F339A4">
        <w:rPr>
          <w:rFonts w:ascii="Arial" w:hAnsi="Arial" w:cs="Arial"/>
          <w:color w:val="3A3B43"/>
          <w:szCs w:val="20"/>
          <w:shd w:val="clear" w:color="auto" w:fill="FFFFFF"/>
        </w:rPr>
        <w:t xml:space="preserve"> </w:t>
      </w:r>
      <w:r w:rsidRPr="00F339A4">
        <w:rPr>
          <w:rFonts w:eastAsia="Times New Roman" w:cs="Segoe UI"/>
          <w:szCs w:val="20"/>
          <w:lang w:eastAsia="cs-CZ"/>
        </w:rPr>
        <w:t>Bítouchov u Mladé Boleslavi</w:t>
      </w:r>
      <w:r w:rsidRPr="000E2C93">
        <w:rPr>
          <w:rFonts w:eastAsia="Times New Roman" w:cs="Segoe UI"/>
          <w:szCs w:val="20"/>
          <w:lang w:eastAsia="cs-CZ"/>
        </w:rPr>
        <w:tab/>
      </w:r>
    </w:p>
    <w:p w14:paraId="5CB546AF" w14:textId="77777777" w:rsidR="005D3C7E" w:rsidRDefault="005D3C7E" w:rsidP="005D3C7E">
      <w:pPr>
        <w:tabs>
          <w:tab w:val="clear" w:pos="9072"/>
        </w:tabs>
        <w:autoSpaceDE w:val="0"/>
        <w:autoSpaceDN w:val="0"/>
        <w:spacing w:before="0" w:line="240" w:lineRule="atLeast"/>
        <w:rPr>
          <w:rFonts w:eastAsia="Times New Roman" w:cs="Segoe UI"/>
          <w:iCs/>
          <w:szCs w:val="20"/>
          <w:lang w:eastAsia="cs-CZ"/>
        </w:rPr>
      </w:pPr>
    </w:p>
    <w:p w14:paraId="31659F16" w14:textId="77777777" w:rsidR="006B7633" w:rsidRDefault="006B7633" w:rsidP="006B7633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szCs w:val="20"/>
          <w:lang w:eastAsia="cs-CZ"/>
        </w:rPr>
      </w:pPr>
    </w:p>
    <w:p w14:paraId="2294DDF8" w14:textId="77777777" w:rsidR="005D3C7E" w:rsidRDefault="005D3C7E" w:rsidP="006B7633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jc w:val="center"/>
        <w:rPr>
          <w:rFonts w:eastAsia="Times New Roman" w:cs="Segoe UI"/>
          <w:b/>
          <w:bCs/>
          <w:sz w:val="22"/>
          <w:lang w:eastAsia="cs-CZ"/>
        </w:rPr>
      </w:pPr>
      <w:r w:rsidRPr="0086049A">
        <w:rPr>
          <w:rFonts w:eastAsia="Times New Roman" w:cs="Segoe UI"/>
          <w:b/>
          <w:bCs/>
          <w:sz w:val="22"/>
          <w:lang w:eastAsia="cs-CZ"/>
        </w:rPr>
        <w:t>II. Cena</w:t>
      </w:r>
    </w:p>
    <w:p w14:paraId="441437CE" w14:textId="77777777" w:rsidR="005D3C7E" w:rsidRPr="0086049A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jc w:val="left"/>
        <w:rPr>
          <w:rFonts w:eastAsia="Times New Roman" w:cs="Segoe UI"/>
          <w:bCs/>
          <w:szCs w:val="20"/>
          <w:lang w:eastAsia="cs-CZ"/>
        </w:rPr>
      </w:pPr>
      <w:r w:rsidRPr="0086049A">
        <w:rPr>
          <w:rFonts w:eastAsia="Times New Roman" w:cs="Segoe UI"/>
          <w:bCs/>
          <w:szCs w:val="20"/>
          <w:lang w:eastAsia="cs-CZ"/>
        </w:rPr>
        <w:t xml:space="preserve">Prodávající </w:t>
      </w:r>
      <w:r w:rsidRPr="0086049A">
        <w:rPr>
          <w:rFonts w:eastAsia="Times New Roman" w:cs="Segoe UI"/>
          <w:b/>
          <w:bCs/>
          <w:szCs w:val="20"/>
          <w:lang w:eastAsia="cs-CZ"/>
        </w:rPr>
        <w:t>prodává</w:t>
      </w:r>
      <w:r w:rsidRPr="0086049A">
        <w:rPr>
          <w:rFonts w:eastAsia="Times New Roman" w:cs="Segoe UI"/>
          <w:bCs/>
          <w:szCs w:val="20"/>
          <w:lang w:eastAsia="cs-CZ"/>
        </w:rPr>
        <w:t xml:space="preserve"> straně Kupující podpisem této smlouvy předmět smlouvy, specifikovaný v článku I. této smlouvy se všemi právy, užitky a povinnostmi za vzájemně sjednanou cenu ve výši: </w:t>
      </w:r>
    </w:p>
    <w:p w14:paraId="56ADA2F7" w14:textId="77777777" w:rsidR="005D3C7E" w:rsidRPr="0086049A" w:rsidRDefault="00AC3565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jc w:val="center"/>
        <w:rPr>
          <w:rFonts w:eastAsia="Times New Roman" w:cs="Segoe UI"/>
          <w:b/>
          <w:bCs/>
          <w:szCs w:val="20"/>
          <w:lang w:eastAsia="cs-CZ"/>
        </w:rPr>
      </w:pPr>
      <w:r w:rsidRPr="00C75895">
        <w:rPr>
          <w:rFonts w:eastAsia="Times New Roman" w:cs="Segoe UI"/>
          <w:b/>
          <w:bCs/>
          <w:szCs w:val="20"/>
          <w:lang w:eastAsia="cs-CZ"/>
        </w:rPr>
        <w:t>1000</w:t>
      </w:r>
      <w:r>
        <w:rPr>
          <w:rFonts w:eastAsia="Times New Roman" w:cs="Segoe UI"/>
          <w:b/>
          <w:bCs/>
          <w:szCs w:val="20"/>
          <w:lang w:eastAsia="cs-CZ"/>
        </w:rPr>
        <w:t>,- Kč (slovy: jeden</w:t>
      </w:r>
      <w:r w:rsidR="005D3C7E">
        <w:rPr>
          <w:rFonts w:eastAsia="Times New Roman" w:cs="Segoe UI"/>
          <w:b/>
          <w:bCs/>
          <w:szCs w:val="20"/>
          <w:lang w:eastAsia="cs-CZ"/>
        </w:rPr>
        <w:t xml:space="preserve"> tisíc k</w:t>
      </w:r>
      <w:r w:rsidR="005D3C7E" w:rsidRPr="0086049A">
        <w:rPr>
          <w:rFonts w:eastAsia="Times New Roman" w:cs="Segoe UI"/>
          <w:b/>
          <w:bCs/>
          <w:szCs w:val="20"/>
          <w:lang w:eastAsia="cs-CZ"/>
        </w:rPr>
        <w:t>orun českých)</w:t>
      </w:r>
    </w:p>
    <w:p w14:paraId="5E51C25C" w14:textId="77777777" w:rsidR="005D3C7E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szCs w:val="20"/>
          <w:lang w:eastAsia="cs-CZ"/>
        </w:rPr>
      </w:pPr>
      <w:r w:rsidRPr="0086049A">
        <w:rPr>
          <w:rFonts w:eastAsia="Times New Roman" w:cs="Segoe UI"/>
          <w:bCs/>
          <w:szCs w:val="20"/>
          <w:lang w:eastAsia="cs-CZ"/>
        </w:rPr>
        <w:lastRenderedPageBreak/>
        <w:t>a Kupující za tuto cenu uvedený předmět smlouvy kupuje a do svého vlastnictví přejímá.</w:t>
      </w:r>
      <w:r>
        <w:rPr>
          <w:rFonts w:eastAsia="Times New Roman" w:cs="Segoe UI"/>
          <w:bCs/>
          <w:szCs w:val="20"/>
          <w:lang w:eastAsia="cs-CZ"/>
        </w:rPr>
        <w:t xml:space="preserve"> </w:t>
      </w:r>
      <w:r w:rsidRPr="0086049A">
        <w:rPr>
          <w:rFonts w:eastAsia="Times New Roman" w:cs="Segoe UI"/>
          <w:bCs/>
          <w:szCs w:val="20"/>
          <w:lang w:eastAsia="cs-CZ"/>
        </w:rPr>
        <w:t>Sjednanou cenou se rozumí úplata za nabytí vlastnického práva k předmětu smlouvy</w:t>
      </w:r>
      <w:r>
        <w:rPr>
          <w:rFonts w:eastAsia="Times New Roman" w:cs="Segoe UI"/>
          <w:bCs/>
          <w:szCs w:val="20"/>
          <w:lang w:eastAsia="cs-CZ"/>
        </w:rPr>
        <w:t>.</w:t>
      </w:r>
      <w:r w:rsidRPr="0086049A">
        <w:rPr>
          <w:rFonts w:eastAsia="Times New Roman" w:cs="Segoe UI"/>
          <w:bCs/>
          <w:szCs w:val="20"/>
          <w:lang w:eastAsia="cs-CZ"/>
        </w:rPr>
        <w:t xml:space="preserve">  </w:t>
      </w:r>
    </w:p>
    <w:p w14:paraId="019A1B18" w14:textId="77777777" w:rsidR="005D3C7E" w:rsidRPr="0086049A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szCs w:val="20"/>
          <w:lang w:eastAsia="cs-CZ"/>
        </w:rPr>
      </w:pPr>
    </w:p>
    <w:p w14:paraId="100E08C4" w14:textId="77777777" w:rsidR="005D3C7E" w:rsidRPr="0086049A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b/>
          <w:bCs/>
          <w:sz w:val="22"/>
          <w:lang w:eastAsia="cs-CZ"/>
        </w:rPr>
      </w:pPr>
      <w:r w:rsidRPr="0086049A">
        <w:rPr>
          <w:rFonts w:eastAsia="Times New Roman" w:cs="Segoe UI"/>
          <w:b/>
          <w:bCs/>
          <w:sz w:val="22"/>
          <w:lang w:eastAsia="cs-CZ"/>
        </w:rPr>
        <w:t>III. Způsob úhrady kupní ceny</w:t>
      </w:r>
    </w:p>
    <w:p w14:paraId="0572FEA8" w14:textId="77777777" w:rsidR="00C75895" w:rsidRDefault="00AC3565" w:rsidP="005D3C7E">
      <w:pPr>
        <w:tabs>
          <w:tab w:val="clear" w:pos="9072"/>
          <w:tab w:val="left" w:pos="426"/>
        </w:tabs>
        <w:autoSpaceDE w:val="0"/>
        <w:autoSpaceDN w:val="0"/>
        <w:spacing w:before="0" w:line="240" w:lineRule="atLeast"/>
        <w:rPr>
          <w:rFonts w:eastAsia="Times New Roman" w:cs="Segoe UI"/>
          <w:bCs/>
          <w:szCs w:val="20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 xml:space="preserve">Sjednanou cenu ve výši </w:t>
      </w:r>
      <w:r w:rsidRPr="00C75895">
        <w:rPr>
          <w:rFonts w:eastAsia="Times New Roman" w:cs="Segoe UI"/>
          <w:bCs/>
          <w:szCs w:val="20"/>
          <w:lang w:eastAsia="cs-CZ"/>
        </w:rPr>
        <w:t>1000 Kč (slovy:</w:t>
      </w:r>
      <w:r w:rsidR="0089131C">
        <w:rPr>
          <w:rFonts w:eastAsia="Times New Roman" w:cs="Segoe UI"/>
          <w:bCs/>
          <w:szCs w:val="20"/>
          <w:lang w:eastAsia="cs-CZ"/>
        </w:rPr>
        <w:t xml:space="preserve"> </w:t>
      </w:r>
      <w:r w:rsidRPr="00C75895">
        <w:rPr>
          <w:rFonts w:eastAsia="Times New Roman" w:cs="Segoe UI"/>
          <w:bCs/>
          <w:szCs w:val="20"/>
          <w:lang w:eastAsia="cs-CZ"/>
        </w:rPr>
        <w:t>jeden</w:t>
      </w:r>
      <w:r w:rsidR="005D3C7E" w:rsidRPr="00C75895">
        <w:rPr>
          <w:rFonts w:eastAsia="Times New Roman" w:cs="Segoe UI"/>
          <w:bCs/>
          <w:szCs w:val="20"/>
          <w:lang w:eastAsia="cs-CZ"/>
        </w:rPr>
        <w:t xml:space="preserve"> tisíc korun českých</w:t>
      </w:r>
      <w:r w:rsidR="005D3C7E">
        <w:rPr>
          <w:rFonts w:eastAsia="Times New Roman" w:cs="Segoe UI"/>
          <w:bCs/>
          <w:szCs w:val="20"/>
          <w:lang w:eastAsia="cs-CZ"/>
        </w:rPr>
        <w:t>) zaplatí kupující p</w:t>
      </w:r>
      <w:r w:rsidR="005D3C7E" w:rsidRPr="0086049A">
        <w:rPr>
          <w:rFonts w:eastAsia="Times New Roman" w:cs="Segoe UI"/>
          <w:bCs/>
          <w:szCs w:val="20"/>
          <w:lang w:eastAsia="cs-CZ"/>
        </w:rPr>
        <w:t xml:space="preserve">rodávajícímu </w:t>
      </w:r>
      <w:r w:rsidR="005D3C7E" w:rsidRPr="00442B8C">
        <w:rPr>
          <w:rFonts w:eastAsia="Times New Roman" w:cs="Segoe UI"/>
          <w:bCs/>
          <w:szCs w:val="20"/>
          <w:lang w:eastAsia="cs-CZ"/>
        </w:rPr>
        <w:t>do 14 dnů</w:t>
      </w:r>
      <w:r w:rsidR="005D3C7E" w:rsidRPr="0086049A">
        <w:rPr>
          <w:rFonts w:eastAsia="Times New Roman" w:cs="Segoe UI"/>
          <w:bCs/>
          <w:szCs w:val="20"/>
          <w:lang w:eastAsia="cs-CZ"/>
        </w:rPr>
        <w:t xml:space="preserve"> po podpisu této smlouvy. Platba bude provedena převodem uvedené částky na účet prodávajícíh</w:t>
      </w:r>
      <w:r w:rsidR="005D3C7E">
        <w:rPr>
          <w:rFonts w:eastAsia="Times New Roman" w:cs="Segoe UI"/>
          <w:bCs/>
          <w:szCs w:val="20"/>
          <w:lang w:eastAsia="cs-CZ"/>
        </w:rPr>
        <w:t>o</w:t>
      </w:r>
    </w:p>
    <w:p w14:paraId="27A01B88" w14:textId="77777777" w:rsidR="005D3C7E" w:rsidRPr="00830F01" w:rsidRDefault="00C75895" w:rsidP="005D3C7E">
      <w:pPr>
        <w:tabs>
          <w:tab w:val="clear" w:pos="9072"/>
          <w:tab w:val="left" w:pos="426"/>
        </w:tabs>
        <w:autoSpaceDE w:val="0"/>
        <w:autoSpaceDN w:val="0"/>
        <w:spacing w:before="0" w:line="240" w:lineRule="atLeast"/>
        <w:rPr>
          <w:rFonts w:eastAsia="Times New Roman" w:cs="Segoe UI"/>
          <w:bCs/>
          <w:color w:val="FF0000"/>
          <w:szCs w:val="20"/>
          <w:highlight w:val="yellow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>(jako variabilní symbol použít parcelní číslo)</w:t>
      </w:r>
      <w:r w:rsidR="005D3C7E">
        <w:rPr>
          <w:rFonts w:eastAsia="Times New Roman" w:cs="Segoe UI"/>
          <w:bCs/>
          <w:szCs w:val="20"/>
          <w:lang w:eastAsia="cs-CZ"/>
        </w:rPr>
        <w:t>, nebo hotově na obecním úřadě.</w:t>
      </w:r>
    </w:p>
    <w:p w14:paraId="444CFDD8" w14:textId="77777777" w:rsidR="005D3C7E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color w:val="FF0000"/>
          <w:szCs w:val="20"/>
          <w:lang w:eastAsia="cs-CZ"/>
        </w:rPr>
      </w:pPr>
    </w:p>
    <w:p w14:paraId="58B329F6" w14:textId="77777777" w:rsidR="005D3C7E" w:rsidRPr="0086049A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szCs w:val="20"/>
          <w:lang w:eastAsia="cs-CZ"/>
        </w:rPr>
      </w:pPr>
    </w:p>
    <w:p w14:paraId="6C5DA678" w14:textId="77777777" w:rsidR="005D3C7E" w:rsidRPr="002F0A26" w:rsidRDefault="005D3C7E" w:rsidP="005D3C7E">
      <w:pPr>
        <w:keepNext/>
        <w:spacing w:after="120"/>
        <w:rPr>
          <w:rFonts w:asciiTheme="minorHAnsi" w:hAnsiTheme="minorHAnsi" w:cstheme="minorHAnsi"/>
          <w:b/>
          <w:sz w:val="22"/>
        </w:rPr>
      </w:pPr>
      <w:r w:rsidRPr="00C75895">
        <w:rPr>
          <w:rFonts w:asciiTheme="minorHAnsi" w:hAnsiTheme="minorHAnsi" w:cstheme="minorHAnsi"/>
          <w:b/>
          <w:sz w:val="22"/>
        </w:rPr>
        <w:t>IV. Ostatní ujednání</w:t>
      </w:r>
    </w:p>
    <w:p w14:paraId="5FC83D35" w14:textId="77777777" w:rsidR="005D3C7E" w:rsidRPr="00F339A4" w:rsidRDefault="005D3C7E" w:rsidP="005D3C7E">
      <w:pPr>
        <w:numPr>
          <w:ilvl w:val="0"/>
          <w:numId w:val="1"/>
        </w:numPr>
        <w:tabs>
          <w:tab w:val="clear" w:pos="9072"/>
          <w:tab w:val="left" w:pos="284"/>
        </w:tabs>
        <w:autoSpaceDE w:val="0"/>
        <w:autoSpaceDN w:val="0"/>
        <w:spacing w:before="0" w:after="120" w:line="240" w:lineRule="atLeast"/>
        <w:ind w:left="0" w:firstLine="0"/>
        <w:rPr>
          <w:rFonts w:eastAsia="Times New Roman" w:cs="Segoe UI"/>
          <w:bCs/>
          <w:szCs w:val="20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 xml:space="preserve">Prodávající prohlašuje, že </w:t>
      </w:r>
      <w:r w:rsidRPr="00F339A4">
        <w:rPr>
          <w:rFonts w:eastAsia="Times New Roman" w:cs="Segoe UI"/>
          <w:bCs/>
          <w:szCs w:val="20"/>
          <w:lang w:eastAsia="cs-CZ"/>
        </w:rPr>
        <w:t>na převáděném předmětu smlouvy neváznou žádné dluhy, věcná břemena (vyjma služebnosti inženýrské sítě) ani jiné právní povinnosti.</w:t>
      </w:r>
    </w:p>
    <w:p w14:paraId="1FE0FE96" w14:textId="77777777" w:rsidR="005D3C7E" w:rsidRPr="00253A7F" w:rsidRDefault="005D3C7E" w:rsidP="005D3C7E">
      <w:pPr>
        <w:numPr>
          <w:ilvl w:val="0"/>
          <w:numId w:val="1"/>
        </w:numPr>
        <w:tabs>
          <w:tab w:val="clear" w:pos="9072"/>
          <w:tab w:val="left" w:pos="284"/>
        </w:tabs>
        <w:autoSpaceDE w:val="0"/>
        <w:autoSpaceDN w:val="0"/>
        <w:spacing w:before="0" w:after="120" w:line="240" w:lineRule="atLeast"/>
        <w:ind w:left="0" w:firstLine="0"/>
        <w:rPr>
          <w:rFonts w:eastAsia="Times New Roman" w:cs="Segoe UI"/>
          <w:bCs/>
          <w:szCs w:val="20"/>
          <w:lang w:eastAsia="cs-CZ"/>
        </w:rPr>
      </w:pPr>
      <w:r w:rsidRPr="00253A7F">
        <w:rPr>
          <w:rFonts w:eastAsia="Times New Roman" w:cs="Segoe UI"/>
          <w:bCs/>
          <w:szCs w:val="20"/>
          <w:lang w:eastAsia="cs-CZ"/>
        </w:rPr>
        <w:t>Kupující prohlašuje, že si předmět smlouvy dobře prohlédl a že je mu dobře znám jeho skutečný stav.</w:t>
      </w:r>
    </w:p>
    <w:p w14:paraId="15937C4A" w14:textId="77777777" w:rsidR="005D3C7E" w:rsidRPr="00253A7F" w:rsidRDefault="005D3C7E" w:rsidP="005D3C7E">
      <w:pPr>
        <w:numPr>
          <w:ilvl w:val="0"/>
          <w:numId w:val="1"/>
        </w:numPr>
        <w:tabs>
          <w:tab w:val="clear" w:pos="9072"/>
          <w:tab w:val="left" w:pos="284"/>
        </w:tabs>
        <w:autoSpaceDE w:val="0"/>
        <w:autoSpaceDN w:val="0"/>
        <w:spacing w:before="0" w:after="120" w:line="240" w:lineRule="atLeast"/>
        <w:ind w:left="0" w:firstLine="0"/>
        <w:rPr>
          <w:rFonts w:eastAsia="Times New Roman" w:cs="Segoe UI"/>
          <w:bCs/>
          <w:szCs w:val="20"/>
          <w:lang w:eastAsia="cs-CZ"/>
        </w:rPr>
      </w:pPr>
      <w:r w:rsidRPr="00253A7F">
        <w:rPr>
          <w:rFonts w:eastAsia="Times New Roman" w:cs="Segoe UI"/>
          <w:bCs/>
          <w:szCs w:val="20"/>
          <w:lang w:eastAsia="cs-CZ"/>
        </w:rPr>
        <w:t>Kupující nabude vlastnické právo k předmětu smlouvy na základě kupní smlouvy podepsané oběma smluvními stranami</w:t>
      </w:r>
      <w:r w:rsidR="00442B8C">
        <w:rPr>
          <w:rFonts w:eastAsia="Times New Roman" w:cs="Segoe UI"/>
          <w:bCs/>
          <w:szCs w:val="20"/>
          <w:lang w:eastAsia="cs-CZ"/>
        </w:rPr>
        <w:t xml:space="preserve"> a úhradou kupní ceny</w:t>
      </w:r>
      <w:r w:rsidRPr="00253A7F">
        <w:rPr>
          <w:rFonts w:eastAsia="Times New Roman" w:cs="Segoe UI"/>
          <w:bCs/>
          <w:szCs w:val="20"/>
          <w:lang w:eastAsia="cs-CZ"/>
        </w:rPr>
        <w:t>.</w:t>
      </w:r>
    </w:p>
    <w:p w14:paraId="5613D469" w14:textId="77777777" w:rsidR="005D3C7E" w:rsidRPr="00DB5E94" w:rsidRDefault="005D3C7E" w:rsidP="005D3C7E">
      <w:pPr>
        <w:tabs>
          <w:tab w:val="clear" w:pos="9072"/>
          <w:tab w:val="left" w:pos="284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szCs w:val="20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 xml:space="preserve">4.  </w:t>
      </w:r>
      <w:r w:rsidRPr="00DB5E94">
        <w:rPr>
          <w:rFonts w:eastAsia="Times New Roman" w:cs="Segoe UI"/>
          <w:bCs/>
          <w:szCs w:val="20"/>
          <w:lang w:eastAsia="cs-CZ"/>
        </w:rPr>
        <w:t>Prodávající prohlašuje, že v souvislosti s umístěním předmětu smlouvy je zřízeno věcné břemeno služebnosti inženýrské sítě na veškerých dotčených pozemcích ve prospěch kupujícího a vypořádány všechny závazky (např. poplatky za vstup do komunikace, finanční náhradu za věcné břemeno apod.).</w:t>
      </w:r>
    </w:p>
    <w:p w14:paraId="51C89C75" w14:textId="77777777" w:rsidR="005D3C7E" w:rsidRPr="00F339A4" w:rsidRDefault="005D3C7E" w:rsidP="005D3C7E">
      <w:pPr>
        <w:tabs>
          <w:tab w:val="clear" w:pos="9072"/>
          <w:tab w:val="left" w:pos="284"/>
        </w:tabs>
        <w:autoSpaceDE w:val="0"/>
        <w:autoSpaceDN w:val="0"/>
        <w:spacing w:before="0" w:after="120" w:line="240" w:lineRule="atLeast"/>
        <w:rPr>
          <w:rFonts w:eastAsia="Times New Roman" w:cs="Segoe UI"/>
          <w:bCs/>
          <w:szCs w:val="20"/>
          <w:lang w:eastAsia="cs-CZ"/>
        </w:rPr>
      </w:pPr>
      <w:r>
        <w:rPr>
          <w:rFonts w:eastAsia="Times New Roman" w:cs="Segoe UI"/>
          <w:bCs/>
          <w:szCs w:val="20"/>
          <w:lang w:eastAsia="cs-CZ"/>
        </w:rPr>
        <w:t xml:space="preserve">5.  </w:t>
      </w:r>
      <w:r w:rsidRPr="00F339A4">
        <w:rPr>
          <w:rFonts w:eastAsia="Times New Roman" w:cs="Segoe UI"/>
          <w:bCs/>
          <w:szCs w:val="20"/>
          <w:lang w:eastAsia="cs-CZ"/>
        </w:rPr>
        <w:t>Kupující je oprávněn uplatňovat záruční podmínky u dodavatelů předmětu smlouvy tak, jak byly s Prodávajícím sjednány, Prodávající se prostřednictvím Smlouvy o dílo zavazuje, že o přechodu záruk na Kupujícího dodavatele předmětu smlouvy písemně informoval. Kupující je oprávněn požadovat odstranění případných závad v záručních dobách, určených v předávací dokumentaci (Předávacím protokolu dokončené stavby), na dodavatelích předmětu smlouvy.</w:t>
      </w:r>
    </w:p>
    <w:p w14:paraId="182705F4" w14:textId="77777777" w:rsidR="001476D1" w:rsidRDefault="001476D1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jc w:val="center"/>
        <w:rPr>
          <w:rFonts w:eastAsia="Times New Roman" w:cs="Segoe UI"/>
          <w:b/>
          <w:bCs/>
          <w:sz w:val="22"/>
          <w:lang w:eastAsia="cs-CZ"/>
        </w:rPr>
      </w:pPr>
    </w:p>
    <w:p w14:paraId="2C1C2620" w14:textId="77777777" w:rsidR="005D3C7E" w:rsidRDefault="005D3C7E" w:rsidP="005D3C7E">
      <w:pPr>
        <w:tabs>
          <w:tab w:val="clear" w:pos="9072"/>
          <w:tab w:val="left" w:pos="426"/>
        </w:tabs>
        <w:autoSpaceDE w:val="0"/>
        <w:autoSpaceDN w:val="0"/>
        <w:spacing w:before="0" w:after="120" w:line="240" w:lineRule="atLeast"/>
        <w:jc w:val="center"/>
        <w:rPr>
          <w:rFonts w:eastAsia="Times New Roman" w:cs="Segoe UI"/>
          <w:b/>
          <w:bCs/>
          <w:sz w:val="22"/>
          <w:lang w:eastAsia="cs-CZ"/>
        </w:rPr>
      </w:pPr>
      <w:r w:rsidRPr="00EC6095">
        <w:rPr>
          <w:rFonts w:eastAsia="Times New Roman" w:cs="Segoe UI"/>
          <w:b/>
          <w:bCs/>
          <w:sz w:val="22"/>
          <w:lang w:eastAsia="cs-CZ"/>
        </w:rPr>
        <w:t>V. Závěrečná ujednání</w:t>
      </w:r>
    </w:p>
    <w:p w14:paraId="4EEF7436" w14:textId="77777777" w:rsidR="005D3C7E" w:rsidRDefault="005D3C7E" w:rsidP="00442B8C">
      <w:pPr>
        <w:numPr>
          <w:ilvl w:val="0"/>
          <w:numId w:val="2"/>
        </w:numPr>
        <w:tabs>
          <w:tab w:val="clear" w:pos="9072"/>
          <w:tab w:val="center" w:pos="284"/>
        </w:tabs>
        <w:spacing w:before="0"/>
        <w:ind w:left="0" w:hanging="11"/>
        <w:rPr>
          <w:rFonts w:asciiTheme="minorHAnsi" w:eastAsia="Times New Roman" w:hAnsiTheme="minorHAnsi" w:cstheme="minorHAnsi"/>
          <w:szCs w:val="20"/>
          <w:lang w:eastAsia="cs-CZ"/>
        </w:rPr>
      </w:pPr>
      <w:r w:rsidRPr="00EC6095">
        <w:rPr>
          <w:rFonts w:asciiTheme="minorHAnsi" w:eastAsia="Times New Roman" w:hAnsiTheme="minorHAnsi" w:cstheme="minorHAnsi"/>
          <w:szCs w:val="20"/>
          <w:lang w:eastAsia="cs-CZ"/>
        </w:rPr>
        <w:t>Účastníci smlouvy prohlašují, že tento právní úkon učinili svobodně a vážně a že smlouvu neuzavřeli za nápadně nevýhodných podmínek.</w:t>
      </w:r>
    </w:p>
    <w:p w14:paraId="534A2C9C" w14:textId="77777777" w:rsidR="001476D1" w:rsidRDefault="005D3C7E" w:rsidP="00442B8C">
      <w:pPr>
        <w:numPr>
          <w:ilvl w:val="0"/>
          <w:numId w:val="2"/>
        </w:numPr>
        <w:tabs>
          <w:tab w:val="clear" w:pos="9072"/>
          <w:tab w:val="center" w:pos="284"/>
        </w:tabs>
        <w:spacing w:before="0"/>
        <w:ind w:left="0" w:hanging="11"/>
        <w:rPr>
          <w:rFonts w:asciiTheme="minorHAnsi" w:eastAsia="Times New Roman" w:hAnsiTheme="minorHAnsi" w:cstheme="minorHAnsi"/>
          <w:szCs w:val="20"/>
          <w:lang w:eastAsia="cs-CZ"/>
        </w:rPr>
      </w:pPr>
      <w:r w:rsidRPr="00442B8C">
        <w:rPr>
          <w:rFonts w:asciiTheme="minorHAnsi" w:eastAsia="Times New Roman" w:hAnsiTheme="minorHAnsi" w:cstheme="minorHAnsi"/>
          <w:szCs w:val="20"/>
          <w:lang w:eastAsia="cs-CZ"/>
        </w:rPr>
        <w:t>Podpisem této smlouvy Prodávající jako subjekt údajů potvrzuje, že Kupující jako správce údajů splnil vůči subjektu údajů informační povinnost ve smyslu Nařízení Evropského parlamentu</w:t>
      </w:r>
      <w:r w:rsidR="001476D1">
        <w:rPr>
          <w:rFonts w:asciiTheme="minorHAnsi" w:eastAsia="Times New Roman" w:hAnsiTheme="minorHAnsi" w:cstheme="minorHAnsi"/>
          <w:szCs w:val="20"/>
          <w:lang w:eastAsia="cs-CZ"/>
        </w:rPr>
        <w:t xml:space="preserve"> a Rady č. 2016/679 ze </w:t>
      </w:r>
    </w:p>
    <w:p w14:paraId="5F9E3336" w14:textId="77777777" w:rsidR="00442B8C" w:rsidRDefault="001476D1" w:rsidP="001476D1">
      <w:pPr>
        <w:tabs>
          <w:tab w:val="clear" w:pos="9072"/>
          <w:tab w:val="center" w:pos="284"/>
        </w:tabs>
        <w:spacing w:before="0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dne 27. 4.</w:t>
      </w:r>
      <w:r w:rsidR="005D3C7E" w:rsidRPr="00442B8C">
        <w:rPr>
          <w:rFonts w:asciiTheme="minorHAnsi" w:eastAsia="Times New Roman" w:hAnsiTheme="minorHAnsi" w:cstheme="minorHAnsi"/>
          <w:szCs w:val="20"/>
          <w:lang w:eastAsia="cs-CZ"/>
        </w:rPr>
        <w:t xml:space="preserve"> </w:t>
      </w:r>
      <w:r w:rsidR="00442B8C">
        <w:rPr>
          <w:rFonts w:asciiTheme="minorHAnsi" w:eastAsia="Times New Roman" w:hAnsiTheme="minorHAnsi" w:cstheme="minorHAnsi"/>
          <w:szCs w:val="20"/>
          <w:lang w:eastAsia="cs-CZ"/>
        </w:rPr>
        <w:t xml:space="preserve"> </w:t>
      </w:r>
      <w:r w:rsidR="005D3C7E" w:rsidRPr="00442B8C">
        <w:rPr>
          <w:rFonts w:asciiTheme="minorHAnsi" w:eastAsia="Times New Roman" w:hAnsiTheme="minorHAnsi" w:cstheme="minorHAnsi"/>
          <w:szCs w:val="20"/>
          <w:lang w:eastAsia="cs-CZ"/>
        </w:rPr>
        <w:t>2016 a zákona č. 110/2019 Sb. v platném znění, týkající se zejména provádění zpracování osobních dat subjektu údajů v interním informačním systému správce údajů pouze k účelu danému touto smlouvou.</w:t>
      </w:r>
    </w:p>
    <w:p w14:paraId="531F96F4" w14:textId="77777777" w:rsidR="00442B8C" w:rsidRPr="00442B8C" w:rsidRDefault="001476D1" w:rsidP="00442B8C">
      <w:pPr>
        <w:tabs>
          <w:tab w:val="clear" w:pos="9072"/>
          <w:tab w:val="center" w:pos="284"/>
        </w:tabs>
        <w:spacing w:before="0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3</w:t>
      </w:r>
      <w:r w:rsidR="00442B8C">
        <w:rPr>
          <w:rFonts w:asciiTheme="minorHAnsi" w:eastAsia="Times New Roman" w:hAnsiTheme="minorHAnsi" w:cstheme="minorHAnsi"/>
          <w:szCs w:val="20"/>
          <w:lang w:eastAsia="cs-CZ"/>
        </w:rPr>
        <w:t xml:space="preserve">. </w:t>
      </w:r>
      <w:r w:rsidR="005D3C7E" w:rsidRPr="00442B8C">
        <w:rPr>
          <w:rFonts w:asciiTheme="minorHAnsi" w:eastAsia="Times New Roman" w:hAnsiTheme="minorHAnsi" w:cstheme="minorHAnsi"/>
          <w:szCs w:val="20"/>
          <w:lang w:eastAsia="cs-CZ"/>
        </w:rPr>
        <w:t>Prodávající jako subjekt údajů prohlašuje, že si je vědom všech svých zákonných práv v souvislosti s poskytnutím svých osobních údajů k účelu danému touto smlouvou. Kupující se zavazuje při správě údajů Prodávajícího využívat je, nakládat s nimi pouze k sjednanému účelu a v souladu se zákonem.</w:t>
      </w:r>
    </w:p>
    <w:p w14:paraId="7DEEDD89" w14:textId="77777777" w:rsidR="005D3C7E" w:rsidRPr="00442B8C" w:rsidRDefault="001476D1" w:rsidP="00442B8C">
      <w:pPr>
        <w:tabs>
          <w:tab w:val="clear" w:pos="9072"/>
          <w:tab w:val="center" w:pos="284"/>
        </w:tabs>
        <w:spacing w:before="0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4</w:t>
      </w:r>
      <w:r w:rsidR="00442B8C">
        <w:rPr>
          <w:rFonts w:asciiTheme="minorHAnsi" w:eastAsia="Times New Roman" w:hAnsiTheme="minorHAnsi" w:cstheme="minorHAnsi"/>
          <w:szCs w:val="20"/>
          <w:lang w:eastAsia="cs-CZ"/>
        </w:rPr>
        <w:t xml:space="preserve">. </w:t>
      </w:r>
      <w:r w:rsidR="005D3C7E" w:rsidRPr="00442B8C">
        <w:rPr>
          <w:rFonts w:asciiTheme="minorHAnsi" w:eastAsia="Times New Roman" w:hAnsiTheme="minorHAnsi" w:cstheme="minorHAnsi"/>
          <w:szCs w:val="20"/>
          <w:lang w:eastAsia="cs-CZ"/>
        </w:rPr>
        <w:t>Tato smlouva je vyhotovena ve čtyřech stejnopisech s platností originálu, z nichž každá ze smluvních stran obdrží dvě vyhotovení smlouvy.</w:t>
      </w:r>
    </w:p>
    <w:p w14:paraId="4FB5DB3D" w14:textId="77777777" w:rsidR="005D3C7E" w:rsidRPr="00EC6095" w:rsidRDefault="005D3C7E" w:rsidP="005D3C7E">
      <w:pPr>
        <w:tabs>
          <w:tab w:val="clear" w:pos="9072"/>
          <w:tab w:val="center" w:pos="284"/>
        </w:tabs>
        <w:jc w:val="left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0EA8806A" w14:textId="77777777" w:rsidR="001D302C" w:rsidRDefault="001D302C" w:rsidP="005D3C7E">
      <w:pPr>
        <w:tabs>
          <w:tab w:val="clear" w:pos="9072"/>
          <w:tab w:val="left" w:pos="567"/>
          <w:tab w:val="left" w:pos="4820"/>
        </w:tabs>
        <w:spacing w:after="120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71532065" w14:textId="77777777" w:rsidR="005D3C7E" w:rsidRPr="00EC6095" w:rsidRDefault="005D3C7E" w:rsidP="005D3C7E">
      <w:pPr>
        <w:tabs>
          <w:tab w:val="clear" w:pos="9072"/>
          <w:tab w:val="left" w:pos="567"/>
          <w:tab w:val="left" w:pos="4820"/>
        </w:tabs>
        <w:spacing w:after="120"/>
        <w:rPr>
          <w:rFonts w:asciiTheme="minorHAnsi" w:eastAsia="Times New Roman" w:hAnsiTheme="minorHAnsi" w:cstheme="minorHAnsi"/>
          <w:b/>
          <w:bCs/>
          <w:szCs w:val="20"/>
          <w:lang w:eastAsia="cs-CZ"/>
        </w:rPr>
      </w:pPr>
      <w:r w:rsidRPr="00EC6095">
        <w:rPr>
          <w:rFonts w:asciiTheme="minorHAnsi" w:eastAsia="Times New Roman" w:hAnsiTheme="minorHAnsi" w:cstheme="minorHAnsi"/>
          <w:b/>
          <w:bCs/>
          <w:szCs w:val="20"/>
          <w:lang w:eastAsia="cs-CZ"/>
        </w:rPr>
        <w:t>Za Kupujícího:</w:t>
      </w:r>
      <w:r w:rsidRPr="00EC6095">
        <w:rPr>
          <w:rFonts w:asciiTheme="minorHAnsi" w:eastAsia="Times New Roman" w:hAnsiTheme="minorHAnsi" w:cstheme="minorHAnsi"/>
          <w:b/>
          <w:bCs/>
          <w:szCs w:val="20"/>
          <w:lang w:eastAsia="cs-CZ"/>
        </w:rPr>
        <w:tab/>
        <w:t>Za Prodávajícího:</w:t>
      </w:r>
    </w:p>
    <w:p w14:paraId="1D0EC43F" w14:textId="77777777" w:rsidR="005D3C7E" w:rsidRDefault="005D3C7E" w:rsidP="005D3C7E">
      <w:pPr>
        <w:tabs>
          <w:tab w:val="clear" w:pos="9072"/>
          <w:tab w:val="left" w:pos="567"/>
          <w:tab w:val="left" w:leader="dot" w:pos="3969"/>
          <w:tab w:val="left" w:pos="4820"/>
          <w:tab w:val="left" w:leader="dot" w:pos="6804"/>
          <w:tab w:val="left" w:leader="dot" w:pos="8505"/>
        </w:tabs>
        <w:spacing w:before="0"/>
        <w:jc w:val="left"/>
        <w:rPr>
          <w:rFonts w:asciiTheme="minorHAnsi" w:eastAsia="Times New Roman" w:hAnsiTheme="minorHAnsi" w:cstheme="minorHAnsi"/>
          <w:szCs w:val="20"/>
          <w:lang w:eastAsia="cs-CZ"/>
        </w:rPr>
      </w:pPr>
      <w:r w:rsidRPr="00EC6095">
        <w:rPr>
          <w:rFonts w:asciiTheme="minorHAnsi" w:eastAsia="Times New Roman" w:hAnsiTheme="minorHAnsi" w:cstheme="minorHAnsi"/>
          <w:szCs w:val="20"/>
          <w:lang w:eastAsia="cs-CZ"/>
        </w:rPr>
        <w:t>V </w:t>
      </w:r>
      <w:r w:rsidR="006B7633">
        <w:rPr>
          <w:rFonts w:asciiTheme="minorHAnsi" w:eastAsia="Times New Roman" w:hAnsiTheme="minorHAnsi" w:cstheme="minorHAnsi"/>
          <w:szCs w:val="20"/>
          <w:lang w:eastAsia="cs-CZ"/>
        </w:rPr>
        <w:t>………………………………</w:t>
      </w:r>
      <w:r>
        <w:rPr>
          <w:rFonts w:asciiTheme="minorHAnsi" w:eastAsia="Times New Roman" w:hAnsiTheme="minorHAnsi" w:cstheme="minorHAnsi"/>
          <w:szCs w:val="20"/>
          <w:lang w:eastAsia="cs-CZ"/>
        </w:rPr>
        <w:t xml:space="preserve">             </w:t>
      </w:r>
      <w:r w:rsidRPr="00EC6095">
        <w:rPr>
          <w:rFonts w:asciiTheme="minorHAnsi" w:eastAsia="Times New Roman" w:hAnsiTheme="minorHAnsi" w:cstheme="minorHAnsi"/>
          <w:szCs w:val="20"/>
          <w:lang w:eastAsia="cs-CZ"/>
        </w:rPr>
        <w:t xml:space="preserve"> dne</w:t>
      </w:r>
      <w:r w:rsidRPr="00EC6095">
        <w:rPr>
          <w:rFonts w:asciiTheme="minorHAnsi" w:eastAsia="Times New Roman" w:hAnsiTheme="minorHAnsi" w:cstheme="minorHAnsi"/>
          <w:szCs w:val="20"/>
          <w:lang w:eastAsia="cs-CZ"/>
        </w:rPr>
        <w:tab/>
      </w:r>
      <w:r w:rsidRPr="00EC6095">
        <w:rPr>
          <w:rFonts w:asciiTheme="minorHAnsi" w:eastAsia="Times New Roman" w:hAnsiTheme="minorHAnsi" w:cstheme="minorHAnsi"/>
          <w:szCs w:val="20"/>
          <w:lang w:eastAsia="cs-CZ"/>
        </w:rPr>
        <w:tab/>
        <w:t>V</w:t>
      </w:r>
      <w:r w:rsidRPr="00EC6095">
        <w:rPr>
          <w:rFonts w:asciiTheme="minorHAnsi" w:eastAsia="Times New Roman" w:hAnsiTheme="minorHAnsi" w:cstheme="minorHAnsi"/>
          <w:szCs w:val="20"/>
          <w:lang w:eastAsia="cs-CZ"/>
        </w:rPr>
        <w:tab/>
        <w:t>dne</w:t>
      </w:r>
      <w:r w:rsidRPr="00EC6095">
        <w:rPr>
          <w:rFonts w:asciiTheme="minorHAnsi" w:eastAsia="Times New Roman" w:hAnsiTheme="minorHAnsi" w:cstheme="minorHAnsi"/>
          <w:szCs w:val="20"/>
          <w:lang w:eastAsia="cs-CZ"/>
        </w:rPr>
        <w:tab/>
      </w:r>
    </w:p>
    <w:p w14:paraId="5A8B5A9C" w14:textId="77777777" w:rsidR="006B7633" w:rsidRDefault="006B7633" w:rsidP="005D3C7E">
      <w:pPr>
        <w:tabs>
          <w:tab w:val="clear" w:pos="9072"/>
          <w:tab w:val="left" w:pos="567"/>
          <w:tab w:val="left" w:leader="dot" w:pos="3969"/>
          <w:tab w:val="left" w:pos="4820"/>
          <w:tab w:val="left" w:leader="dot" w:pos="6804"/>
          <w:tab w:val="left" w:leader="dot" w:pos="8505"/>
        </w:tabs>
        <w:spacing w:before="0"/>
        <w:jc w:val="left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2F1FF594" w14:textId="77777777" w:rsidR="006B7633" w:rsidRDefault="006B7633" w:rsidP="005D3C7E">
      <w:pPr>
        <w:tabs>
          <w:tab w:val="clear" w:pos="9072"/>
          <w:tab w:val="left" w:pos="567"/>
          <w:tab w:val="left" w:leader="dot" w:pos="3969"/>
          <w:tab w:val="left" w:pos="4820"/>
          <w:tab w:val="left" w:leader="dot" w:pos="6804"/>
          <w:tab w:val="left" w:leader="dot" w:pos="8505"/>
        </w:tabs>
        <w:spacing w:before="0"/>
        <w:jc w:val="left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________________________________________                   _____________________________________</w:t>
      </w:r>
    </w:p>
    <w:p w14:paraId="781CFF9C" w14:textId="77777777" w:rsidR="001D302C" w:rsidRDefault="001D302C" w:rsidP="005D3C7E">
      <w:pPr>
        <w:tabs>
          <w:tab w:val="clear" w:pos="9072"/>
          <w:tab w:val="left" w:pos="567"/>
          <w:tab w:val="left" w:leader="dot" w:pos="3969"/>
          <w:tab w:val="left" w:pos="4820"/>
          <w:tab w:val="left" w:leader="dot" w:pos="6804"/>
          <w:tab w:val="left" w:leader="dot" w:pos="8505"/>
        </w:tabs>
        <w:spacing w:before="0"/>
        <w:jc w:val="left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0B870381" w14:textId="77777777" w:rsidR="001D302C" w:rsidRDefault="001D302C" w:rsidP="001D302C">
      <w:pPr>
        <w:tabs>
          <w:tab w:val="clear" w:pos="9072"/>
          <w:tab w:val="left" w:pos="567"/>
          <w:tab w:val="left" w:leader="dot" w:pos="3969"/>
          <w:tab w:val="left" w:pos="4820"/>
          <w:tab w:val="left" w:leader="dot" w:pos="6804"/>
          <w:tab w:val="left" w:leader="dot" w:pos="8505"/>
        </w:tabs>
        <w:spacing w:before="0"/>
        <w:jc w:val="left"/>
        <w:rPr>
          <w:rFonts w:asciiTheme="minorHAnsi" w:eastAsia="Times New Roman" w:hAnsiTheme="minorHAnsi" w:cstheme="minorHAnsi"/>
          <w:szCs w:val="20"/>
          <w:lang w:eastAsia="cs-CZ"/>
        </w:rPr>
      </w:pPr>
      <w:r>
        <w:rPr>
          <w:rFonts w:asciiTheme="minorHAnsi" w:eastAsia="Times New Roman" w:hAnsiTheme="minorHAnsi" w:cstheme="minorHAnsi"/>
          <w:szCs w:val="20"/>
          <w:lang w:eastAsia="cs-CZ"/>
        </w:rPr>
        <w:t>Podpis___________________________________                  Podpis________________________________</w:t>
      </w:r>
    </w:p>
    <w:p w14:paraId="559E1AB1" w14:textId="77777777" w:rsidR="001D302C" w:rsidRDefault="001D302C" w:rsidP="005D3C7E">
      <w:pPr>
        <w:keepNext/>
        <w:tabs>
          <w:tab w:val="clear" w:pos="9072"/>
          <w:tab w:val="center" w:pos="2268"/>
          <w:tab w:val="center" w:pos="6804"/>
        </w:tabs>
        <w:spacing w:before="0"/>
        <w:rPr>
          <w:rFonts w:asciiTheme="minorHAnsi" w:eastAsia="Times New Roman" w:hAnsiTheme="minorHAnsi" w:cstheme="minorHAnsi"/>
          <w:szCs w:val="20"/>
          <w:lang w:eastAsia="cs-CZ"/>
        </w:rPr>
      </w:pPr>
    </w:p>
    <w:p w14:paraId="2D72E64C" w14:textId="77777777" w:rsidR="005D3C7E" w:rsidRDefault="005D3C7E" w:rsidP="005D3C7E">
      <w:pPr>
        <w:keepNext/>
        <w:tabs>
          <w:tab w:val="clear" w:pos="9072"/>
          <w:tab w:val="center" w:pos="2268"/>
          <w:tab w:val="center" w:pos="6804"/>
        </w:tabs>
        <w:spacing w:before="0"/>
        <w:rPr>
          <w:rFonts w:asciiTheme="minorHAnsi" w:eastAsia="Times New Roman" w:hAnsiTheme="minorHAnsi" w:cstheme="minorHAnsi"/>
          <w:szCs w:val="20"/>
          <w:lang w:eastAsia="cs-CZ"/>
        </w:rPr>
      </w:pPr>
      <w:r w:rsidRPr="00EC6095">
        <w:rPr>
          <w:rFonts w:asciiTheme="minorHAnsi" w:eastAsia="Times New Roman" w:hAnsiTheme="minorHAnsi" w:cstheme="minorHAnsi"/>
          <w:szCs w:val="20"/>
          <w:lang w:eastAsia="cs-CZ"/>
        </w:rPr>
        <w:tab/>
      </w:r>
    </w:p>
    <w:p w14:paraId="2BF9BDF6" w14:textId="77777777" w:rsidR="00E46AE9" w:rsidRDefault="00E46AE9" w:rsidP="005D3C7E"/>
    <w:sectPr w:rsidR="00E46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C39B4"/>
    <w:multiLevelType w:val="hybridMultilevel"/>
    <w:tmpl w:val="0C8A6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F5172"/>
    <w:multiLevelType w:val="hybridMultilevel"/>
    <w:tmpl w:val="48540BD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74C65"/>
    <w:multiLevelType w:val="hybridMultilevel"/>
    <w:tmpl w:val="0C8A64FC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F1AFC"/>
    <w:multiLevelType w:val="hybridMultilevel"/>
    <w:tmpl w:val="0C8A64FC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573181">
    <w:abstractNumId w:val="2"/>
  </w:num>
  <w:num w:numId="2" w16cid:durableId="667902094">
    <w:abstractNumId w:val="3"/>
  </w:num>
  <w:num w:numId="3" w16cid:durableId="1587150959">
    <w:abstractNumId w:val="0"/>
  </w:num>
  <w:num w:numId="4" w16cid:durableId="194919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C7E"/>
    <w:rsid w:val="0005577E"/>
    <w:rsid w:val="001476D1"/>
    <w:rsid w:val="001D302C"/>
    <w:rsid w:val="00442B8C"/>
    <w:rsid w:val="005D3C7E"/>
    <w:rsid w:val="006B7633"/>
    <w:rsid w:val="007132E9"/>
    <w:rsid w:val="0080370B"/>
    <w:rsid w:val="0089131C"/>
    <w:rsid w:val="0097302A"/>
    <w:rsid w:val="00AC3565"/>
    <w:rsid w:val="00C75895"/>
    <w:rsid w:val="00E4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3E2A"/>
  <w15:chartTrackingRefBased/>
  <w15:docId w15:val="{1E1E5193-DC5F-4F57-910B-916C93D2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D3C7E"/>
    <w:pPr>
      <w:tabs>
        <w:tab w:val="right" w:pos="9072"/>
      </w:tabs>
      <w:spacing w:before="120" w:after="0" w:line="240" w:lineRule="auto"/>
      <w:jc w:val="both"/>
    </w:pPr>
    <w:rPr>
      <w:rFonts w:ascii="Segoe UI" w:eastAsia="Calibri" w:hAnsi="Segoe UI" w:cs="Times New Roman"/>
      <w:sz w:val="20"/>
    </w:rPr>
  </w:style>
  <w:style w:type="paragraph" w:styleId="Nadpis2">
    <w:name w:val="heading 2"/>
    <w:basedOn w:val="Normln"/>
    <w:next w:val="Normln"/>
    <w:link w:val="Nadpis2Char"/>
    <w:qFormat/>
    <w:rsid w:val="005D3C7E"/>
    <w:pPr>
      <w:keepNext/>
      <w:tabs>
        <w:tab w:val="clear" w:pos="9072"/>
      </w:tabs>
      <w:spacing w:before="0"/>
      <w:jc w:val="center"/>
      <w:outlineLvl w:val="1"/>
    </w:pPr>
    <w:rPr>
      <w:rFonts w:ascii="Arial" w:eastAsia="Times New Roman" w:hAnsi="Arial" w:cs="Arial"/>
      <w:b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D3C7E"/>
    <w:rPr>
      <w:rFonts w:ascii="Arial" w:eastAsia="Times New Roman" w:hAnsi="Arial" w:cs="Arial"/>
      <w:b/>
      <w:sz w:val="3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0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370B"/>
    <w:pPr>
      <w:spacing w:before="0"/>
    </w:pPr>
    <w:rPr>
      <w:rFonts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7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Holda Tomáš</dc:creator>
  <cp:keywords/>
  <dc:description/>
  <cp:lastModifiedBy>Miroslav Macháček</cp:lastModifiedBy>
  <cp:revision>2</cp:revision>
  <cp:lastPrinted>2026-02-09T09:46:00Z</cp:lastPrinted>
  <dcterms:created xsi:type="dcterms:W3CDTF">2026-03-23T17:45:00Z</dcterms:created>
  <dcterms:modified xsi:type="dcterms:W3CDTF">2026-03-23T17:45:00Z</dcterms:modified>
</cp:coreProperties>
</file>